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5FE4" w14:textId="000F7EF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Sosiaalitutkimuksen klubi Kompleksi ry:n ja Sosiologian klubi ry:n fuusio</w:t>
      </w:r>
      <w:bookmarkStart w:id="0" w:name="_GoBack"/>
      <w:bookmarkEnd w:id="0"/>
      <w:r w:rsidRPr="00EA64AA">
        <w:rPr>
          <w:rFonts w:cs="Times New Roman"/>
          <w:b/>
          <w:bCs/>
          <w:color w:val="000000"/>
        </w:rPr>
        <w:t>sopimus</w:t>
      </w:r>
    </w:p>
    <w:p w14:paraId="49646965" w14:textId="7777777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</w:p>
    <w:p w14:paraId="2C2C310B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</w:p>
    <w:p w14:paraId="3662354F" w14:textId="7777777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1. Sopimusosapuolet</w:t>
      </w:r>
    </w:p>
    <w:p w14:paraId="70A3E805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</w:p>
    <w:p w14:paraId="5B08FD3A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Sosiaalitutkimuksen Klubi Kompleksi Ry  </w:t>
      </w:r>
      <w:r w:rsidRPr="00EA64AA">
        <w:rPr>
          <w:rFonts w:cs="Times New Roman"/>
          <w:color w:val="000000"/>
        </w:rPr>
        <w:tab/>
      </w:r>
    </w:p>
    <w:p w14:paraId="02E78C31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Y-tunnus 1625206-9</w:t>
      </w:r>
    </w:p>
    <w:p w14:paraId="07F9D96B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Assistentinkatu 7, 3. kerros</w:t>
      </w:r>
    </w:p>
    <w:p w14:paraId="17169865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20014 Turun Yliopisto</w:t>
      </w:r>
    </w:p>
    <w:p w14:paraId="58E11FD7" w14:textId="77777777" w:rsidR="00EA64AA" w:rsidRDefault="00EA64AA" w:rsidP="00EA64AA">
      <w:pPr>
        <w:spacing w:line="276" w:lineRule="auto"/>
        <w:jc w:val="both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(myöhemmin Kompleksi)</w:t>
      </w:r>
    </w:p>
    <w:p w14:paraId="4F8F5ECC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</w:p>
    <w:p w14:paraId="4A34989E" w14:textId="77777777" w:rsidR="00EA64AA" w:rsidRPr="00EA64AA" w:rsidRDefault="00EA64AA" w:rsidP="00EA64AA">
      <w:pPr>
        <w:spacing w:line="276" w:lineRule="auto"/>
        <w:ind w:firstLine="720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Sosiologian Klubi Ry</w:t>
      </w:r>
    </w:p>
    <w:p w14:paraId="5ECFBD70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 xml:space="preserve">Y-tunnus </w:t>
      </w:r>
      <w:r w:rsidRPr="00EA64AA">
        <w:rPr>
          <w:rFonts w:cs="Times New Roman"/>
          <w:color w:val="000000"/>
          <w:shd w:val="clear" w:color="auto" w:fill="FFFFFF"/>
        </w:rPr>
        <w:t>1899310-0</w:t>
      </w:r>
    </w:p>
    <w:p w14:paraId="62A35BEF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Assistentinkatu 7, 4. kerros</w:t>
      </w:r>
    </w:p>
    <w:p w14:paraId="300ACF65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20014 Turun Yliopisto</w:t>
      </w:r>
    </w:p>
    <w:p w14:paraId="29C31AED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 xml:space="preserve">(myöhemmin </w:t>
      </w:r>
      <w:proofErr w:type="spellStart"/>
      <w:r w:rsidRPr="00EA64AA">
        <w:rPr>
          <w:rFonts w:cs="Times New Roman"/>
          <w:color w:val="000000"/>
        </w:rPr>
        <w:t>Sklubi</w:t>
      </w:r>
      <w:proofErr w:type="spellEnd"/>
      <w:r w:rsidRPr="00EA64AA">
        <w:rPr>
          <w:rFonts w:cs="Times New Roman"/>
          <w:color w:val="000000"/>
        </w:rPr>
        <w:t>)</w:t>
      </w:r>
    </w:p>
    <w:p w14:paraId="3CECC9A5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                 </w:t>
      </w:r>
      <w:r w:rsidRPr="00EA64AA">
        <w:rPr>
          <w:rFonts w:cs="Times New Roman"/>
          <w:color w:val="000000"/>
        </w:rPr>
        <w:tab/>
        <w:t xml:space="preserve">                    </w:t>
      </w:r>
      <w:r w:rsidRPr="00EA64AA">
        <w:rPr>
          <w:rFonts w:cs="Times New Roman"/>
          <w:color w:val="000000"/>
        </w:rPr>
        <w:tab/>
      </w:r>
    </w:p>
    <w:p w14:paraId="630086B9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2. Yleistä</w:t>
      </w:r>
    </w:p>
    <w:p w14:paraId="263D417F" w14:textId="3CD999D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 xml:space="preserve">Turun yliopiston yhteiskuntatieteellisen tiedekunnan sosiaalitieteiden laitoksen oppiaineiden (sosiologia, taloussosiologia, sosiaalipolitiikka, sosiaalityö) opintorakenteen muutoksen myötä sopimuksen osapuolet ovat todenneet yhden ainejärjestön palvelevan jäsenistöä paremmin kuin kaksi erillistä.  Nykyiset Kompleksi ja </w:t>
      </w:r>
      <w:proofErr w:type="spellStart"/>
      <w:r w:rsidRPr="00EA64AA">
        <w:rPr>
          <w:rFonts w:cs="Times New Roman"/>
          <w:color w:val="000000"/>
        </w:rPr>
        <w:t>Sklubi</w:t>
      </w:r>
      <w:proofErr w:type="spellEnd"/>
      <w:r w:rsidRPr="00EA64AA">
        <w:rPr>
          <w:rFonts w:cs="Times New Roman"/>
          <w:color w:val="000000"/>
        </w:rPr>
        <w:t xml:space="preserve"> yhdistyvät yhdeksi järjestöksi Turun Yliopiston yhteiskuntatieteellisen tiedekunnan sosiaalitieteiden</w:t>
      </w:r>
      <w:r w:rsidR="00934ADA">
        <w:rPr>
          <w:rFonts w:cs="Times New Roman"/>
          <w:color w:val="000000"/>
        </w:rPr>
        <w:t xml:space="preserve"> siirtyessä yhteisen kandidaatintutkinnon malliin.</w:t>
      </w:r>
      <w:r w:rsidRPr="00EA64AA">
        <w:rPr>
          <w:rFonts w:cs="Times New Roman"/>
          <w:color w:val="000000"/>
        </w:rPr>
        <w:t xml:space="preserve"> Yhteinen järjestö luodaan Sklubin pohjalle Kompleksin sulautuessa </w:t>
      </w:r>
      <w:proofErr w:type="spellStart"/>
      <w:r w:rsidRPr="00EA64AA">
        <w:rPr>
          <w:rFonts w:cs="Times New Roman"/>
          <w:color w:val="000000"/>
        </w:rPr>
        <w:t>Sklubiin</w:t>
      </w:r>
      <w:proofErr w:type="spellEnd"/>
      <w:r w:rsidRPr="00EA64AA">
        <w:rPr>
          <w:rFonts w:cs="Times New Roman"/>
          <w:color w:val="000000"/>
        </w:rPr>
        <w:t xml:space="preserve">. Kompleksin olemassaolo yhdistysrekisterissä olevana järjestönä päättyy keväällä 2018. </w:t>
      </w:r>
    </w:p>
    <w:p w14:paraId="17067A42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6E8CF6A3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</w:rPr>
        <w:t>Sopimuksen osapuolet sopivat tällä sopimuksella Kompleksin ja Sklubin varojen jaosta sekä käytännön järjestelyistä edellä mainitun muutoksen yhteydessä.</w:t>
      </w:r>
    </w:p>
    <w:p w14:paraId="30DEC20D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3. Kompleksin velvollisuudet</w:t>
      </w:r>
    </w:p>
    <w:p w14:paraId="6CC749DB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</w:rPr>
        <w:t>Kompleksi:</w:t>
      </w:r>
    </w:p>
    <w:p w14:paraId="34694E4C" w14:textId="73AEBFAC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>Sitoutuu päivittämään yhdistyksensä säännöt tätä sopimusta vastaavaksi niin, että yhdistyksen jäljelle jääneet varat siirretään täysimääräisenä</w:t>
      </w:r>
      <w:r w:rsidR="00B47CB1">
        <w:rPr>
          <w:rFonts w:cs="Times New Roman"/>
          <w:color w:val="000000"/>
        </w:rPr>
        <w:t xml:space="preserve"> uuden,</w:t>
      </w:r>
      <w:r w:rsidRPr="00EA64AA">
        <w:rPr>
          <w:rFonts w:cs="Times New Roman"/>
          <w:color w:val="000000"/>
        </w:rPr>
        <w:t xml:space="preserve"> Sklubin pohjalle rakennetun yhdistyksen käytettäväksi.</w:t>
      </w:r>
    </w:p>
    <w:p w14:paraId="46ED7746" w14:textId="0890D2B8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lastRenderedPageBreak/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>Siirtää yhdistyksen varallisu</w:t>
      </w:r>
      <w:r w:rsidR="00B47CB1">
        <w:rPr>
          <w:rFonts w:cs="Times New Roman"/>
          <w:color w:val="000000"/>
        </w:rPr>
        <w:t xml:space="preserve">uden täysimääräisesti </w:t>
      </w:r>
      <w:r w:rsidR="00B47CB1" w:rsidRPr="00EA64AA">
        <w:rPr>
          <w:rFonts w:cs="Times New Roman"/>
          <w:color w:val="000000"/>
        </w:rPr>
        <w:t xml:space="preserve">Sklubin pohjalle rakennetun </w:t>
      </w:r>
      <w:r w:rsidR="00B47CB1">
        <w:rPr>
          <w:rFonts w:cs="Times New Roman"/>
          <w:color w:val="000000"/>
        </w:rPr>
        <w:t>yhdistyksen</w:t>
      </w:r>
      <w:r w:rsidRPr="00EA64AA">
        <w:rPr>
          <w:rFonts w:cs="Times New Roman"/>
          <w:color w:val="000000"/>
        </w:rPr>
        <w:t xml:space="preserve"> tilille Kompleksin lakkauttamisen yhteydessä.</w:t>
      </w:r>
    </w:p>
    <w:p w14:paraId="1F05A514" w14:textId="5A130FEF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 xml:space="preserve">Siirtää täysimääräisesti sosiaalitilansa ja sen irtaimiston </w:t>
      </w:r>
      <w:r w:rsidR="00B47CB1" w:rsidRPr="00EA64AA">
        <w:rPr>
          <w:rFonts w:cs="Times New Roman"/>
          <w:color w:val="000000"/>
        </w:rPr>
        <w:t xml:space="preserve">Sklubin pohjalle rakennetun yhdistyksen </w:t>
      </w:r>
      <w:r w:rsidRPr="00EA64AA">
        <w:rPr>
          <w:rFonts w:cs="Times New Roman"/>
          <w:color w:val="000000"/>
        </w:rPr>
        <w:t>käyttöön.</w:t>
      </w:r>
    </w:p>
    <w:p w14:paraId="369AB247" w14:textId="348F2C99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 xml:space="preserve">Sitoutuu järjestämään jäsenilleen mahdollisuuden liittyä </w:t>
      </w:r>
      <w:r w:rsidR="00B47CB1" w:rsidRPr="00EA64AA">
        <w:rPr>
          <w:rFonts w:cs="Times New Roman"/>
          <w:color w:val="000000"/>
        </w:rPr>
        <w:t xml:space="preserve">Sklubin pohjalle rakennetun yhdistyksen </w:t>
      </w:r>
      <w:r w:rsidRPr="00EA64AA">
        <w:rPr>
          <w:rFonts w:cs="Times New Roman"/>
          <w:color w:val="000000"/>
        </w:rPr>
        <w:t>jäseniksi.</w:t>
      </w:r>
    </w:p>
    <w:p w14:paraId="67B6289B" w14:textId="391837D1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>Sitoutuu tiedottamaan sidosryhmiään yhdistymisestä ja uudesta</w:t>
      </w:r>
      <w:r w:rsidR="008A1F36">
        <w:rPr>
          <w:rFonts w:cs="Times New Roman"/>
          <w:color w:val="000000"/>
        </w:rPr>
        <w:t>, sosiologian päälle rakennetusta</w:t>
      </w:r>
      <w:r w:rsidRPr="00EA64AA">
        <w:rPr>
          <w:rFonts w:cs="Times New Roman"/>
          <w:color w:val="000000"/>
        </w:rPr>
        <w:t xml:space="preserve"> yhdistyksestä.</w:t>
      </w:r>
    </w:p>
    <w:p w14:paraId="5240A1D7" w14:textId="45E5827F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>Sitoutuu suorittamaan tarvittavat selvitystoimet sujuvan yhdistymisen takaamiseksi.</w:t>
      </w:r>
    </w:p>
    <w:p w14:paraId="148DA5A7" w14:textId="015A177F" w:rsidR="00EA64AA" w:rsidRPr="00EA64AA" w:rsidRDefault="00EA64AA" w:rsidP="00EA64AA">
      <w:pPr>
        <w:spacing w:line="276" w:lineRule="auto"/>
        <w:ind w:left="1660" w:hanging="360"/>
        <w:rPr>
          <w:rFonts w:cs="Times New Roman"/>
        </w:rPr>
      </w:pPr>
      <w:r w:rsidRPr="00EA64AA">
        <w:rPr>
          <w:rFonts w:cs="Arial"/>
          <w:color w:val="000000"/>
        </w:rPr>
        <w:t>-</w:t>
      </w:r>
      <w:r w:rsidR="00B47CB1">
        <w:rPr>
          <w:rFonts w:cs="Times New Roman"/>
          <w:color w:val="000000"/>
        </w:rPr>
        <w:t xml:space="preserve">     </w:t>
      </w:r>
      <w:r w:rsidRPr="00EA64AA">
        <w:rPr>
          <w:rFonts w:cs="Times New Roman"/>
          <w:color w:val="000000"/>
        </w:rPr>
        <w:t>Sitoutuu järjestämään sosiaalityön  ja sosiaalipolitiikan opiskelijoiden edunvalvonnan ja koulutuspoliittisen toiminnan, kunnes järjestö lakkautetaan. Lakkauttamisen jälkeen kaikki koulutuspoliittinen toiminta siirtyy Sklubin pohjalle rakennetun järjestön hoidettavaksi.</w:t>
      </w:r>
    </w:p>
    <w:p w14:paraId="1918A467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4. Sklubin velvollisuudet</w:t>
      </w:r>
    </w:p>
    <w:p w14:paraId="6167C7C0" w14:textId="77777777" w:rsidR="00EA64AA" w:rsidRDefault="00EA64AA" w:rsidP="00EA64AA">
      <w:pPr>
        <w:spacing w:line="276" w:lineRule="auto"/>
        <w:ind w:left="1300"/>
        <w:jc w:val="both"/>
        <w:rPr>
          <w:rFonts w:cs="Times New Roman"/>
          <w:color w:val="000000"/>
        </w:rPr>
      </w:pPr>
      <w:proofErr w:type="spellStart"/>
      <w:r w:rsidRPr="00EA64AA">
        <w:rPr>
          <w:rFonts w:cs="Times New Roman"/>
          <w:color w:val="000000"/>
        </w:rPr>
        <w:t>Sklubi</w:t>
      </w:r>
      <w:proofErr w:type="spellEnd"/>
      <w:r w:rsidRPr="00EA64AA">
        <w:rPr>
          <w:rFonts w:cs="Times New Roman"/>
          <w:color w:val="000000"/>
        </w:rPr>
        <w:t>:</w:t>
      </w:r>
    </w:p>
    <w:p w14:paraId="656703C3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</w:rPr>
      </w:pPr>
    </w:p>
    <w:p w14:paraId="3C084913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toimimaan Turun Yliopiston sosiaalitieteiden laitoksen opiskelijoiden ainejärjestönä, johon kuuluu sosiaalitieteiden, sosiologian, taloussosiologian, sosiaalipolitiikan ja sosiaalityön opiskelijat.</w:t>
      </w:r>
    </w:p>
    <w:p w14:paraId="24E833B2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tiedottamaan sidosryhmiään yhdistymisestä ja yhdistyksen uudesta nimestä.</w:t>
      </w:r>
    </w:p>
    <w:p w14:paraId="7B140CAD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suorittamaan tarvittavat selvitystoimet sujuvan yhdistymisen takaamiseksi.</w:t>
      </w:r>
    </w:p>
    <w:p w14:paraId="4B3740F5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uudistamaan toimintaansa niin, että se palvelee järjestön jäseniä kandi- ja maisterivaiheessa.</w:t>
      </w:r>
    </w:p>
    <w:p w14:paraId="21C3D770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suunnittelemaan järjestölle uuden logon, jonka pohjalla toimii Sosiologian klubi ry:n jäsenkokouksessa päätetty nimi.</w:t>
      </w:r>
    </w:p>
    <w:p w14:paraId="712CB4C2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järjestämään vapaa-ajan toimintaa ottaen huomioon järjestön laajan jäsenistön.</w:t>
      </w:r>
    </w:p>
    <w:p w14:paraId="5B1F64D8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Sitoutuu ylläpitämään hyviä suhteita sosiaalitieteiden laitokseen ja sen alla toimiviin oppiaineisiin ja harjoittamaan aktiivista opiskelijapolitiikkaa ja opetuksen rakentavaa kritiikkiä.</w:t>
      </w:r>
    </w:p>
    <w:p w14:paraId="5E6CA1BC" w14:textId="77777777" w:rsidR="00EA64AA" w:rsidRPr="00EA64AA" w:rsidRDefault="00EA64AA" w:rsidP="00EA64AA">
      <w:pPr>
        <w:pStyle w:val="ListParagraph"/>
        <w:spacing w:line="276" w:lineRule="auto"/>
      </w:pPr>
      <w:r w:rsidRPr="00EA64AA">
        <w:t xml:space="preserve">Sitoutuu tekemään yhteistyötä Suomen Yhteiskunta-alan Ylioppilaat SYY ry:n sekä Sosiaalialan korkeakoulutettujen ammattijärjestö </w:t>
      </w:r>
      <w:proofErr w:type="spellStart"/>
      <w:r w:rsidRPr="00EA64AA">
        <w:t>Talentia</w:t>
      </w:r>
      <w:proofErr w:type="spellEnd"/>
      <w:r w:rsidRPr="00EA64AA">
        <w:t xml:space="preserve"> ry:n kanssa.</w:t>
      </w:r>
    </w:p>
    <w:p w14:paraId="08859F63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5. Yleistä yhdistymiseen liittyvistä muutoksista</w:t>
      </w:r>
    </w:p>
    <w:p w14:paraId="094056A2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       </w:t>
      </w:r>
      <w:r w:rsidRPr="00EA64AA">
        <w:rPr>
          <w:rFonts w:cs="Times New Roman"/>
          <w:color w:val="000000"/>
        </w:rPr>
        <w:tab/>
        <w:t>Sosiologian klubi ry:n pohjalle rakennettu yhdistys:</w:t>
      </w:r>
    </w:p>
    <w:p w14:paraId="04484B23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64773FBA" w14:textId="77777777" w:rsidR="00EA64AA" w:rsidRPr="00EA64AA" w:rsidRDefault="00EA64AA" w:rsidP="00EA64AA">
      <w:pPr>
        <w:pStyle w:val="ListParagraph"/>
        <w:spacing w:line="276" w:lineRule="auto"/>
      </w:pPr>
      <w:r w:rsidRPr="00EA64AA">
        <w:t>Yhdistyksen nimi päätetään syksyllä 2017 jäsenkokouksessa</w:t>
      </w:r>
    </w:p>
    <w:p w14:paraId="4DD49D62" w14:textId="77777777" w:rsidR="00EA64AA" w:rsidRPr="00EA64AA" w:rsidRDefault="00EA64AA" w:rsidP="00EA64AA">
      <w:pPr>
        <w:pStyle w:val="ListParagraph"/>
        <w:spacing w:line="276" w:lineRule="auto"/>
      </w:pPr>
      <w:r w:rsidRPr="00EA64AA">
        <w:t>Yhdistyksen logo suunnitellaan ja päätetään keväällä 2018 siten, että uusi graafinen ilme tulee kokonaisuudessaan julki viimeistään huhtikuun 2018 loppuun mennessä (30.4.2018).</w:t>
      </w:r>
    </w:p>
    <w:p w14:paraId="70A69822" w14:textId="77777777" w:rsidR="00EA64AA" w:rsidRPr="00EA64AA" w:rsidRDefault="00EA64AA" w:rsidP="00EA64AA">
      <w:pPr>
        <w:pStyle w:val="ListParagraph"/>
        <w:spacing w:line="276" w:lineRule="auto"/>
      </w:pPr>
      <w:r w:rsidRPr="00EA64AA">
        <w:t>Sopimuksessa erikseen mainitut logo ja uusi ilme voidaan ottaa käyttöön sen jälkeen kun ne on julkistettu.</w:t>
      </w:r>
    </w:p>
    <w:p w14:paraId="422740E5" w14:textId="77777777" w:rsidR="00EA64AA" w:rsidRPr="00EA64AA" w:rsidRDefault="00EA64AA" w:rsidP="00EA64AA">
      <w:pPr>
        <w:pStyle w:val="ListParagraph"/>
        <w:spacing w:line="276" w:lineRule="auto"/>
      </w:pPr>
      <w:r w:rsidRPr="00EA64AA">
        <w:t>Logo ja uusi ilme tulevat virallisesti voimaan vasta sitten, kun Kompleksi on lakkautettu.</w:t>
      </w:r>
    </w:p>
    <w:p w14:paraId="76F1646F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6. Yhdistysten kokoukset</w:t>
      </w:r>
    </w:p>
    <w:p w14:paraId="25A6EEF6" w14:textId="77777777" w:rsidR="00EA64AA" w:rsidRDefault="00EA64AA" w:rsidP="00EA64AA">
      <w:pPr>
        <w:spacing w:line="276" w:lineRule="auto"/>
        <w:ind w:left="1300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 xml:space="preserve">Kompleksi ja </w:t>
      </w:r>
      <w:proofErr w:type="spellStart"/>
      <w:r w:rsidRPr="00EA64AA">
        <w:rPr>
          <w:rFonts w:cs="Times New Roman"/>
          <w:color w:val="000000"/>
        </w:rPr>
        <w:t>Sklubi</w:t>
      </w:r>
      <w:proofErr w:type="spellEnd"/>
      <w:r w:rsidRPr="00EA64AA">
        <w:rPr>
          <w:rFonts w:cs="Times New Roman"/>
          <w:color w:val="000000"/>
        </w:rPr>
        <w:t xml:space="preserve"> käsittelevät ja hyväksyvät sopimuksen kumpikin omissa yhdistyksen kokouksissaan syyskuussa 2017.</w:t>
      </w:r>
    </w:p>
    <w:p w14:paraId="70759BC8" w14:textId="77777777" w:rsidR="003B4FA5" w:rsidRPr="00EA64AA" w:rsidRDefault="003B4FA5" w:rsidP="00EA64AA">
      <w:pPr>
        <w:spacing w:line="276" w:lineRule="auto"/>
        <w:ind w:left="1300"/>
        <w:rPr>
          <w:rFonts w:cs="Times New Roman"/>
        </w:rPr>
      </w:pPr>
    </w:p>
    <w:p w14:paraId="102A17EE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b/>
          <w:bCs/>
          <w:color w:val="000000"/>
        </w:rPr>
        <w:t>7. Sopimuksen voimassaolo</w:t>
      </w:r>
    </w:p>
    <w:p w14:paraId="39E4C0A8" w14:textId="77777777" w:rsidR="00EA64AA" w:rsidRPr="00EA64AA" w:rsidRDefault="00EA64AA" w:rsidP="00EA64AA">
      <w:pPr>
        <w:spacing w:line="276" w:lineRule="auto"/>
        <w:ind w:left="1440"/>
        <w:rPr>
          <w:rFonts w:cs="Times New Roman"/>
        </w:rPr>
      </w:pPr>
      <w:r w:rsidRPr="00EA64AA">
        <w:rPr>
          <w:rFonts w:cs="Times New Roman"/>
          <w:color w:val="000000"/>
        </w:rPr>
        <w:t xml:space="preserve">Tämä sopimus on voimassa, kunnes sopimuksen mukaiset Kompleksin ja Sklubin velvoitteet on puolin ja toisin täytetty. </w:t>
      </w:r>
    </w:p>
    <w:p w14:paraId="17BFB38B" w14:textId="77777777" w:rsidR="00EA64AA" w:rsidRPr="00EA64AA" w:rsidRDefault="00EA64AA" w:rsidP="00EA64AA">
      <w:pPr>
        <w:spacing w:before="480" w:after="120" w:line="276" w:lineRule="auto"/>
        <w:outlineLvl w:val="0"/>
        <w:rPr>
          <w:rFonts w:eastAsia="Times New Roman" w:cs="Times New Roman"/>
          <w:b/>
          <w:bCs/>
          <w:kern w:val="36"/>
        </w:rPr>
      </w:pPr>
      <w:r w:rsidRPr="00EA64AA">
        <w:rPr>
          <w:rFonts w:eastAsia="Times New Roman" w:cs="Times New Roman"/>
          <w:b/>
          <w:bCs/>
          <w:color w:val="000000"/>
          <w:kern w:val="36"/>
        </w:rPr>
        <w:t>8. Sopimuksen purkaminen</w:t>
      </w:r>
    </w:p>
    <w:p w14:paraId="30578C0D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Tämä sopimus purkautuu, kun kumpi tahansa osapuoli sen yhdistyksen kokouksessaan hylkää. Osapuolet toteavat, että tällöin ei voida esittää vaateita kuluista yms. seikoista puolin ja toisin.</w:t>
      </w:r>
    </w:p>
    <w:p w14:paraId="29A49D2D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</w:rPr>
      </w:pPr>
    </w:p>
    <w:p w14:paraId="2B2E81A5" w14:textId="77777777" w:rsidR="00EA64AA" w:rsidRPr="00EA64AA" w:rsidRDefault="00EA64AA" w:rsidP="00EA64AA">
      <w:pPr>
        <w:spacing w:line="276" w:lineRule="auto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9. Voimaanastuminen</w:t>
      </w:r>
    </w:p>
    <w:p w14:paraId="3230568F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03756799" w14:textId="77777777" w:rsidR="00EA64AA" w:rsidRPr="00EA64AA" w:rsidRDefault="00EA64AA" w:rsidP="00EA64AA">
      <w:pPr>
        <w:spacing w:line="276" w:lineRule="auto"/>
        <w:ind w:left="1300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Tämä sopimus tulee voimaan välittömästi, kun se on hyväksytty sekä Kompleksin että Sklubin yhdistysten kokouksissa ja kun molemmat järjestöt ovat täyttäneet heitä koskevat ehdot.</w:t>
      </w:r>
    </w:p>
    <w:p w14:paraId="4A13FC2C" w14:textId="77777777" w:rsidR="00EA64AA" w:rsidRPr="00EA64AA" w:rsidRDefault="00EA64AA" w:rsidP="00EA64AA">
      <w:pPr>
        <w:spacing w:line="276" w:lineRule="auto"/>
        <w:ind w:left="1300"/>
        <w:rPr>
          <w:rFonts w:cs="Times New Roman"/>
        </w:rPr>
      </w:pPr>
    </w:p>
    <w:p w14:paraId="7BBE0889" w14:textId="7777777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10. Sovellettava laki</w:t>
      </w:r>
    </w:p>
    <w:p w14:paraId="445A66D5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</w:p>
    <w:p w14:paraId="5B27C4FB" w14:textId="77777777" w:rsidR="00EA64AA" w:rsidRPr="00EA64AA" w:rsidRDefault="00EA64AA" w:rsidP="00EA64AA">
      <w:pPr>
        <w:spacing w:line="276" w:lineRule="auto"/>
        <w:ind w:left="720"/>
        <w:jc w:val="both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         Tässä sopimuksessa noudatetaan Suomen lakia.</w:t>
      </w:r>
    </w:p>
    <w:p w14:paraId="1FBCB597" w14:textId="77777777" w:rsidR="00EA64AA" w:rsidRPr="00EA64AA" w:rsidRDefault="00EA64AA" w:rsidP="00EA64AA">
      <w:pPr>
        <w:spacing w:line="276" w:lineRule="auto"/>
        <w:ind w:left="720"/>
        <w:jc w:val="both"/>
        <w:rPr>
          <w:rFonts w:cs="Times New Roman"/>
        </w:rPr>
      </w:pPr>
    </w:p>
    <w:p w14:paraId="258F249E" w14:textId="7777777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11. Forum</w:t>
      </w:r>
    </w:p>
    <w:p w14:paraId="7F7C952A" w14:textId="77777777" w:rsidR="00EA64AA" w:rsidRPr="00EA64AA" w:rsidRDefault="00EA64AA" w:rsidP="00EA64AA">
      <w:pPr>
        <w:spacing w:line="276" w:lineRule="auto"/>
        <w:jc w:val="both"/>
        <w:rPr>
          <w:rFonts w:cs="Times New Roman"/>
        </w:rPr>
      </w:pPr>
    </w:p>
    <w:p w14:paraId="69736F4E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</w:rPr>
      </w:pPr>
      <w:r w:rsidRPr="00EA64AA">
        <w:rPr>
          <w:rFonts w:cs="Times New Roman"/>
          <w:color w:val="000000"/>
        </w:rPr>
        <w:t>Sopimuksen osapuolet pyrkivät kaikin mahdollisin tavoin toteuttamaan tämän sopimuksen ja ratkaisemaan tästä sopimuksesta mahdollisesti johtuvat kiistansa hyvässä yhteisymmärryksessä.</w:t>
      </w:r>
    </w:p>
    <w:p w14:paraId="0C81F7B4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Jos yhteisymmärrykseen ei päästä, sopimuksesta aiheutuneet riitaisuudet ja vaatimukset ratkaistaan Turun käräjäoikeudessa.</w:t>
      </w:r>
    </w:p>
    <w:p w14:paraId="71086B3C" w14:textId="77777777" w:rsidR="00EA64AA" w:rsidRPr="00EA64AA" w:rsidRDefault="00EA64AA" w:rsidP="00EA64AA">
      <w:pPr>
        <w:spacing w:line="276" w:lineRule="auto"/>
        <w:ind w:left="1300"/>
        <w:jc w:val="both"/>
        <w:rPr>
          <w:rFonts w:cs="Times New Roman"/>
        </w:rPr>
      </w:pPr>
    </w:p>
    <w:p w14:paraId="6B06DB80" w14:textId="77777777" w:rsidR="00EA64AA" w:rsidRPr="00EA64AA" w:rsidRDefault="00EA64AA" w:rsidP="00EA64AA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A64AA">
        <w:rPr>
          <w:rFonts w:cs="Times New Roman"/>
          <w:b/>
          <w:bCs/>
          <w:color w:val="000000"/>
        </w:rPr>
        <w:t>12. Sopimuskappaleet</w:t>
      </w:r>
    </w:p>
    <w:p w14:paraId="011F9D56" w14:textId="77777777" w:rsidR="005D63AE" w:rsidRDefault="005D63AE" w:rsidP="00EA64AA">
      <w:pPr>
        <w:spacing w:line="276" w:lineRule="auto"/>
        <w:ind w:left="720"/>
        <w:jc w:val="both"/>
        <w:rPr>
          <w:rFonts w:cs="Times New Roman"/>
        </w:rPr>
      </w:pPr>
    </w:p>
    <w:p w14:paraId="34E3AC02" w14:textId="77777777" w:rsidR="00EA64AA" w:rsidRDefault="00EA64AA" w:rsidP="00EA64AA">
      <w:pPr>
        <w:spacing w:line="276" w:lineRule="auto"/>
        <w:ind w:left="720"/>
        <w:jc w:val="both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Tätä sopimusta on laadittu samasanaiset kappaleet kaikille allekirjoittajille.</w:t>
      </w:r>
    </w:p>
    <w:p w14:paraId="1D4A924F" w14:textId="77777777" w:rsidR="005D63AE" w:rsidRPr="00EA64AA" w:rsidRDefault="005D63AE" w:rsidP="00EA64AA">
      <w:pPr>
        <w:spacing w:line="276" w:lineRule="auto"/>
        <w:ind w:left="720"/>
        <w:jc w:val="both"/>
        <w:rPr>
          <w:rFonts w:cs="Times New Roman"/>
          <w:color w:val="000000"/>
        </w:rPr>
      </w:pPr>
    </w:p>
    <w:p w14:paraId="50DBADEA" w14:textId="77777777" w:rsidR="00EA64AA" w:rsidRPr="00EA64AA" w:rsidRDefault="00EA64AA" w:rsidP="00EA64AA">
      <w:pPr>
        <w:spacing w:line="276" w:lineRule="auto"/>
        <w:ind w:left="720"/>
        <w:jc w:val="both"/>
        <w:rPr>
          <w:rFonts w:cs="Times New Roman"/>
        </w:rPr>
      </w:pPr>
    </w:p>
    <w:p w14:paraId="16ABB799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 xml:space="preserve">Turussa </w:t>
      </w:r>
      <w:r w:rsidRPr="00EA64AA">
        <w:rPr>
          <w:rFonts w:cs="Times New Roman"/>
          <w:color w:val="000000"/>
          <w:u w:val="single"/>
        </w:rPr>
        <w:t>   </w:t>
      </w:r>
      <w:r w:rsidRPr="00EA64AA">
        <w:rPr>
          <w:rFonts w:cs="Times New Roman"/>
          <w:color w:val="000000"/>
          <w:u w:val="single"/>
        </w:rPr>
        <w:tab/>
      </w:r>
      <w:r w:rsidRPr="00EA64AA">
        <w:rPr>
          <w:rFonts w:cs="Times New Roman"/>
          <w:color w:val="000000"/>
        </w:rPr>
        <w:t xml:space="preserve">. päivänä </w:t>
      </w:r>
      <w:r w:rsidRPr="00EA64AA">
        <w:rPr>
          <w:rFonts w:cs="Times New Roman"/>
          <w:color w:val="000000"/>
          <w:u w:val="single"/>
        </w:rPr>
        <w:t>             </w:t>
      </w:r>
      <w:r w:rsidRPr="00EA64AA">
        <w:rPr>
          <w:rFonts w:cs="Times New Roman"/>
          <w:color w:val="000000"/>
          <w:u w:val="single"/>
        </w:rPr>
        <w:tab/>
      </w:r>
      <w:r w:rsidRPr="00EA64AA">
        <w:rPr>
          <w:rFonts w:cs="Times New Roman"/>
          <w:color w:val="000000"/>
        </w:rPr>
        <w:t>kuuta 2017</w:t>
      </w:r>
    </w:p>
    <w:p w14:paraId="54AF329C" w14:textId="77777777" w:rsidR="005D63AE" w:rsidRPr="00EA64AA" w:rsidRDefault="005D63AE" w:rsidP="00EA64AA">
      <w:pPr>
        <w:spacing w:line="276" w:lineRule="auto"/>
        <w:rPr>
          <w:rFonts w:cs="Times New Roman"/>
        </w:rPr>
      </w:pPr>
    </w:p>
    <w:p w14:paraId="60357631" w14:textId="77777777" w:rsidR="00EA64AA" w:rsidRPr="00EA64AA" w:rsidRDefault="00EA64AA" w:rsidP="00EA64AA">
      <w:pPr>
        <w:spacing w:line="276" w:lineRule="auto"/>
        <w:rPr>
          <w:rFonts w:eastAsia="Times New Roman" w:cs="Times New Roman"/>
        </w:rPr>
      </w:pPr>
    </w:p>
    <w:p w14:paraId="7E0428BD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Sosiaalitutkimuksen klubi Kompleksi ry</w:t>
      </w:r>
    </w:p>
    <w:p w14:paraId="009BCCEE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74117A15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  <w:u w:val="single"/>
        </w:rPr>
        <w:t>                               </w:t>
      </w:r>
      <w:r w:rsidRPr="00EA64AA">
        <w:rPr>
          <w:rFonts w:cs="Times New Roman"/>
          <w:color w:val="000000"/>
          <w:u w:val="single"/>
        </w:rPr>
        <w:tab/>
      </w:r>
    </w:p>
    <w:p w14:paraId="5D857D9A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 xml:space="preserve">Heli </w:t>
      </w:r>
      <w:proofErr w:type="spellStart"/>
      <w:r w:rsidRPr="00EA64AA">
        <w:rPr>
          <w:rFonts w:cs="Times New Roman"/>
          <w:color w:val="000000"/>
        </w:rPr>
        <w:t>Jämsén</w:t>
      </w:r>
      <w:proofErr w:type="spellEnd"/>
      <w:r w:rsidRPr="00EA64AA">
        <w:rPr>
          <w:rFonts w:cs="Times New Roman"/>
          <w:color w:val="000000"/>
        </w:rPr>
        <w:t>, puheenjohtaja</w:t>
      </w:r>
    </w:p>
    <w:p w14:paraId="653059A1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0AEB69C8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  <w:u w:val="single"/>
        </w:rPr>
        <w:t>                               </w:t>
      </w:r>
      <w:r w:rsidRPr="00EA64AA">
        <w:rPr>
          <w:rFonts w:cs="Times New Roman"/>
          <w:color w:val="000000"/>
          <w:u w:val="single"/>
        </w:rPr>
        <w:tab/>
      </w:r>
    </w:p>
    <w:p w14:paraId="0445CD8A" w14:textId="1E84C31D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varapuheenjohtaja</w:t>
      </w:r>
    </w:p>
    <w:p w14:paraId="04EADD3C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</w:p>
    <w:p w14:paraId="4135FFD1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4FA3D788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Sosiologian Klubi ry</w:t>
      </w:r>
    </w:p>
    <w:p w14:paraId="5B9057BE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4B82FDF9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  <w:u w:val="single"/>
        </w:rPr>
        <w:t>                               </w:t>
      </w:r>
      <w:r w:rsidRPr="00EA64AA">
        <w:rPr>
          <w:rFonts w:cs="Times New Roman"/>
          <w:color w:val="000000"/>
          <w:u w:val="single"/>
        </w:rPr>
        <w:tab/>
      </w:r>
    </w:p>
    <w:p w14:paraId="7B560D26" w14:textId="77777777" w:rsidR="00EA64AA" w:rsidRDefault="00EA64AA" w:rsidP="00EA64AA">
      <w:pPr>
        <w:spacing w:line="276" w:lineRule="auto"/>
        <w:rPr>
          <w:rFonts w:cs="Times New Roman"/>
          <w:color w:val="000000"/>
        </w:rPr>
      </w:pPr>
      <w:r w:rsidRPr="00EA64AA">
        <w:rPr>
          <w:rFonts w:cs="Times New Roman"/>
          <w:color w:val="000000"/>
        </w:rPr>
        <w:t>Mirka Lappalainen, puheenjohtaja</w:t>
      </w:r>
    </w:p>
    <w:p w14:paraId="2F4366E3" w14:textId="77777777" w:rsidR="00EA64AA" w:rsidRPr="00EA64AA" w:rsidRDefault="00EA64AA" w:rsidP="00EA64AA">
      <w:pPr>
        <w:spacing w:line="276" w:lineRule="auto"/>
        <w:rPr>
          <w:rFonts w:cs="Times New Roman"/>
        </w:rPr>
      </w:pPr>
    </w:p>
    <w:p w14:paraId="47CEE483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  <w:u w:val="single"/>
        </w:rPr>
        <w:t>                               </w:t>
      </w:r>
      <w:r w:rsidRPr="00EA64AA">
        <w:rPr>
          <w:rFonts w:cs="Times New Roman"/>
          <w:color w:val="000000"/>
          <w:u w:val="single"/>
        </w:rPr>
        <w:tab/>
      </w:r>
    </w:p>
    <w:p w14:paraId="67214B75" w14:textId="77777777" w:rsidR="00EA64AA" w:rsidRPr="00EA64AA" w:rsidRDefault="00EA64AA" w:rsidP="00EA64AA">
      <w:pPr>
        <w:spacing w:line="276" w:lineRule="auto"/>
        <w:rPr>
          <w:rFonts w:cs="Times New Roman"/>
        </w:rPr>
      </w:pPr>
      <w:r w:rsidRPr="00EA64AA">
        <w:rPr>
          <w:rFonts w:cs="Times New Roman"/>
          <w:color w:val="000000"/>
        </w:rPr>
        <w:t>Kaisa Pietikäinen, varapuheenjohtaja</w:t>
      </w:r>
    </w:p>
    <w:p w14:paraId="0358A77E" w14:textId="77777777" w:rsidR="00EA64AA" w:rsidRPr="00EA64AA" w:rsidRDefault="00EA64AA" w:rsidP="00EA64AA">
      <w:pPr>
        <w:spacing w:line="276" w:lineRule="auto"/>
        <w:rPr>
          <w:rFonts w:eastAsia="Times New Roman" w:cs="Times New Roman"/>
        </w:rPr>
      </w:pPr>
    </w:p>
    <w:p w14:paraId="7B1E3408" w14:textId="77777777" w:rsidR="00B945D9" w:rsidRPr="00EA64AA" w:rsidRDefault="00B945D9" w:rsidP="00EA64AA">
      <w:pPr>
        <w:spacing w:line="276" w:lineRule="auto"/>
      </w:pPr>
    </w:p>
    <w:sectPr w:rsidR="00B945D9" w:rsidRPr="00EA64AA" w:rsidSect="008242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86C"/>
    <w:multiLevelType w:val="hybridMultilevel"/>
    <w:tmpl w:val="9718F070"/>
    <w:lvl w:ilvl="0" w:tplc="BD40CD86">
      <w:start w:val="12"/>
      <w:numFmt w:val="bullet"/>
      <w:pStyle w:val="ListParagraph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AA"/>
    <w:rsid w:val="001803BA"/>
    <w:rsid w:val="003B4FA5"/>
    <w:rsid w:val="005D63AE"/>
    <w:rsid w:val="005F5AB7"/>
    <w:rsid w:val="006D2EA3"/>
    <w:rsid w:val="007C1EBA"/>
    <w:rsid w:val="0082426C"/>
    <w:rsid w:val="008A1F36"/>
    <w:rsid w:val="00934ADA"/>
    <w:rsid w:val="00B47CB1"/>
    <w:rsid w:val="00B945D9"/>
    <w:rsid w:val="00E228AC"/>
    <w:rsid w:val="00E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ED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link w:val="Heading1Char"/>
    <w:uiPriority w:val="9"/>
    <w:qFormat/>
    <w:rsid w:val="00EA64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4A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64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EA64AA"/>
  </w:style>
  <w:style w:type="paragraph" w:styleId="ListParagraph">
    <w:name w:val="List Paragraph"/>
    <w:basedOn w:val="Normal"/>
    <w:uiPriority w:val="34"/>
    <w:qFormat/>
    <w:rsid w:val="00EA64AA"/>
    <w:pPr>
      <w:numPr>
        <w:numId w:val="1"/>
      </w:numPr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link w:val="Heading1Char"/>
    <w:uiPriority w:val="9"/>
    <w:qFormat/>
    <w:rsid w:val="00EA64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4A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64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EA64AA"/>
  </w:style>
  <w:style w:type="paragraph" w:styleId="ListParagraph">
    <w:name w:val="List Paragraph"/>
    <w:basedOn w:val="Normal"/>
    <w:uiPriority w:val="34"/>
    <w:qFormat/>
    <w:rsid w:val="00EA64AA"/>
    <w:pPr>
      <w:numPr>
        <w:numId w:val="1"/>
      </w:numPr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4727</Characters>
  <Application>Microsoft Macintosh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M L</cp:lastModifiedBy>
  <cp:revision>2</cp:revision>
  <dcterms:created xsi:type="dcterms:W3CDTF">2017-09-18T14:00:00Z</dcterms:created>
  <dcterms:modified xsi:type="dcterms:W3CDTF">2017-09-18T14:00:00Z</dcterms:modified>
</cp:coreProperties>
</file>